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47" w:rsidRPr="007A4D03" w:rsidRDefault="00402681" w:rsidP="00F91C47">
      <w:pPr>
        <w:spacing w:line="360" w:lineRule="auto"/>
        <w:rPr>
          <w:rStyle w:val="IntenseReference"/>
        </w:rPr>
      </w:pPr>
      <w:bookmarkStart w:id="0" w:name="_GoBack"/>
      <w:bookmarkEnd w:id="0"/>
      <w:r>
        <w:rPr>
          <w:rStyle w:val="IntenseReference"/>
        </w:rPr>
        <w:t>Ação de Melhoria 1</w:t>
      </w:r>
    </w:p>
    <w:tbl>
      <w:tblPr>
        <w:tblStyle w:val="TableGrid"/>
        <w:tblW w:w="8695" w:type="dxa"/>
        <w:tblInd w:w="198" w:type="dxa"/>
        <w:tblLook w:val="04A0" w:firstRow="1" w:lastRow="0" w:firstColumn="1" w:lastColumn="0" w:noHBand="0" w:noVBand="1"/>
      </w:tblPr>
      <w:tblGrid>
        <w:gridCol w:w="1085"/>
        <w:gridCol w:w="102"/>
        <w:gridCol w:w="841"/>
        <w:gridCol w:w="256"/>
        <w:gridCol w:w="1206"/>
        <w:gridCol w:w="510"/>
        <w:gridCol w:w="1173"/>
        <w:gridCol w:w="211"/>
        <w:gridCol w:w="338"/>
        <w:gridCol w:w="328"/>
        <w:gridCol w:w="297"/>
        <w:gridCol w:w="240"/>
        <w:gridCol w:w="802"/>
        <w:gridCol w:w="132"/>
        <w:gridCol w:w="58"/>
        <w:gridCol w:w="1084"/>
        <w:gridCol w:w="32"/>
      </w:tblGrid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  <w:tcBorders>
              <w:bottom w:val="single" w:sz="4" w:space="0" w:color="auto"/>
            </w:tcBorders>
          </w:tcPr>
          <w:p w:rsidR="00402681" w:rsidRPr="00402681" w:rsidRDefault="00F91C47" w:rsidP="00F64E64">
            <w:pPr>
              <w:spacing w:before="120" w:after="24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6EAE">
              <w:rPr>
                <w:rFonts w:ascii="Arial" w:hAnsi="Arial" w:cs="Arial"/>
                <w:b/>
                <w:sz w:val="20"/>
                <w:szCs w:val="20"/>
              </w:rPr>
              <w:t>Designação da Ação de Melhoria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0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0D95">
              <w:rPr>
                <w:rFonts w:ascii="Arial" w:hAnsi="Arial" w:cs="Arial"/>
                <w:sz w:val="20"/>
                <w:szCs w:val="20"/>
              </w:rPr>
              <w:t>T</w:t>
            </w:r>
            <w:r w:rsidR="00402681" w:rsidRPr="00402681">
              <w:rPr>
                <w:rFonts w:ascii="Arial" w:hAnsi="Arial" w:cs="Arial"/>
                <w:sz w:val="20"/>
                <w:szCs w:val="20"/>
              </w:rPr>
              <w:t xml:space="preserve">rabalho cooperativo entre Docentes no âmbito das </w:t>
            </w:r>
            <w:r w:rsidR="00040D95">
              <w:rPr>
                <w:rFonts w:ascii="Arial" w:hAnsi="Arial" w:cs="Arial"/>
                <w:sz w:val="20"/>
                <w:szCs w:val="20"/>
              </w:rPr>
              <w:t xml:space="preserve">boas </w:t>
            </w:r>
            <w:r w:rsidR="00402681" w:rsidRPr="00402681">
              <w:rPr>
                <w:rFonts w:ascii="Arial" w:hAnsi="Arial" w:cs="Arial"/>
                <w:sz w:val="20"/>
                <w:szCs w:val="20"/>
              </w:rPr>
              <w:t>prática</w:t>
            </w:r>
            <w:r w:rsidR="00402681">
              <w:rPr>
                <w:rFonts w:ascii="Arial" w:hAnsi="Arial" w:cs="Arial"/>
                <w:sz w:val="20"/>
                <w:szCs w:val="20"/>
              </w:rPr>
              <w:t>s</w:t>
            </w:r>
            <w:r w:rsidR="00402681" w:rsidRPr="00402681">
              <w:rPr>
                <w:rFonts w:ascii="Arial" w:hAnsi="Arial" w:cs="Arial"/>
                <w:sz w:val="20"/>
                <w:szCs w:val="20"/>
              </w:rPr>
              <w:t xml:space="preserve"> pedagógico-didáticas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6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21A1F">
              <w:rPr>
                <w:rFonts w:ascii="Arial" w:hAnsi="Arial" w:cs="Arial"/>
                <w:b/>
                <w:sz w:val="20"/>
                <w:szCs w:val="20"/>
              </w:rPr>
              <w:t>Coordenador da 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92116" w:rsidRDefault="00040D95" w:rsidP="00040D95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 do CP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Pr="00040D95" w:rsidRDefault="00F91C47" w:rsidP="00040D95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21A1F">
              <w:rPr>
                <w:rFonts w:ascii="Arial" w:hAnsi="Arial" w:cs="Arial"/>
                <w:b/>
                <w:sz w:val="20"/>
                <w:szCs w:val="20"/>
              </w:rPr>
              <w:t>Equipa Operacional:</w:t>
            </w:r>
            <w:r w:rsidR="0040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40D95" w:rsidRPr="00040D95" w:rsidRDefault="00040D95" w:rsidP="00040D95">
            <w:pPr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Um elemento de cada departamento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</w:tcPr>
          <w:p w:rsidR="00402681" w:rsidRDefault="00F91C47" w:rsidP="00402681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 dominante da CAF:</w:t>
            </w:r>
            <w:r w:rsidR="0040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2681" w:rsidRPr="00402681">
              <w:rPr>
                <w:rFonts w:ascii="Arial" w:hAnsi="Arial" w:cs="Arial"/>
                <w:sz w:val="20"/>
                <w:szCs w:val="20"/>
              </w:rPr>
              <w:t>Processos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trHeight w:val="345"/>
        </w:trPr>
        <w:tc>
          <w:tcPr>
            <w:tcW w:w="3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141">
              <w:rPr>
                <w:rFonts w:ascii="Arial" w:hAnsi="Arial" w:cs="Arial"/>
                <w:b/>
                <w:sz w:val="20"/>
                <w:szCs w:val="20"/>
              </w:rPr>
              <w:t>Estado Atual em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91C47" w:rsidRPr="00F71E4D" w:rsidRDefault="00F91C47" w:rsidP="00F64E64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E4D">
              <w:rPr>
                <w:rFonts w:ascii="Arial" w:hAnsi="Arial" w:cs="Arial"/>
                <w:b/>
                <w:sz w:val="16"/>
                <w:szCs w:val="16"/>
              </w:rPr>
              <w:t xml:space="preserve">Vermelho </w:t>
            </w:r>
            <w:r w:rsidRPr="00F71E4D">
              <w:rPr>
                <w:rFonts w:ascii="Arial" w:hAnsi="Arial" w:cs="Arial"/>
                <w:b/>
                <w:color w:val="FF0000"/>
                <w:sz w:val="16"/>
                <w:szCs w:val="16"/>
              </w:rPr>
              <w:sym w:font="Wingdings" w:char="F06C"/>
            </w:r>
          </w:p>
        </w:tc>
        <w:tc>
          <w:tcPr>
            <w:tcW w:w="1174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1C47" w:rsidRPr="00F71E4D" w:rsidRDefault="00F91C47" w:rsidP="00F64E64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E4D">
              <w:rPr>
                <w:rFonts w:ascii="Arial" w:hAnsi="Arial" w:cs="Arial"/>
                <w:b/>
                <w:sz w:val="16"/>
                <w:szCs w:val="16"/>
              </w:rPr>
              <w:t xml:space="preserve">Amarelo </w:t>
            </w:r>
            <w:r w:rsidRPr="00F71E4D">
              <w:rPr>
                <w:rFonts w:ascii="Arial" w:hAnsi="Arial" w:cs="Arial"/>
                <w:snapToGrid w:val="0"/>
                <w:color w:val="FFFF00"/>
                <w:sz w:val="16"/>
                <w:szCs w:val="16"/>
              </w:rPr>
              <w:sym w:font="Wingdings" w:char="F06C"/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91C47" w:rsidRPr="00F71E4D" w:rsidRDefault="00F91C47" w:rsidP="00F64E64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Laranja</w:t>
            </w:r>
            <w:r w:rsidRPr="00F71E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1E4D">
              <w:rPr>
                <w:rFonts w:ascii="Arial" w:hAnsi="Arial" w:cs="Arial"/>
                <w:snapToGrid w:val="0"/>
                <w:color w:val="FFC000"/>
                <w:sz w:val="16"/>
                <w:szCs w:val="16"/>
              </w:rPr>
              <w:sym w:font="Wingdings" w:char="F06C"/>
            </w:r>
          </w:p>
        </w:tc>
        <w:tc>
          <w:tcPr>
            <w:tcW w:w="117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F91C47" w:rsidRPr="00F71E4D" w:rsidRDefault="00F91C47" w:rsidP="00F64E64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E4D">
              <w:rPr>
                <w:rFonts w:ascii="Arial" w:hAnsi="Arial" w:cs="Arial"/>
                <w:b/>
                <w:sz w:val="16"/>
                <w:szCs w:val="16"/>
              </w:rPr>
              <w:t xml:space="preserve">Verde </w:t>
            </w:r>
            <w:r w:rsidRPr="00F71E4D">
              <w:rPr>
                <w:rFonts w:ascii="Arial" w:hAnsi="Arial" w:cs="Arial"/>
                <w:b/>
                <w:color w:val="00FF00"/>
                <w:sz w:val="16"/>
                <w:szCs w:val="16"/>
              </w:rPr>
              <w:sym w:font="Wingdings" w:char="F06C"/>
            </w:r>
          </w:p>
        </w:tc>
      </w:tr>
      <w:tr w:rsidR="00F91C47" w:rsidTr="00F64E64">
        <w:trPr>
          <w:trHeight w:val="345"/>
        </w:trPr>
        <w:tc>
          <w:tcPr>
            <w:tcW w:w="34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3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6E1B63">
        <w:trPr>
          <w:gridAfter w:val="1"/>
          <w:wAfter w:w="32" w:type="dxa"/>
          <w:trHeight w:val="993"/>
        </w:trPr>
        <w:tc>
          <w:tcPr>
            <w:tcW w:w="8663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1E603F" w:rsidRPr="006E1B63" w:rsidRDefault="00F91C47" w:rsidP="00925809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A20">
              <w:rPr>
                <w:rFonts w:ascii="Arial" w:hAnsi="Arial" w:cs="Arial"/>
                <w:b/>
                <w:sz w:val="20"/>
                <w:szCs w:val="20"/>
              </w:rPr>
              <w:t>Descrição da ação de melhoria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0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1B63">
              <w:rPr>
                <w:rFonts w:ascii="Arial" w:hAnsi="Arial" w:cs="Arial"/>
                <w:sz w:val="20"/>
                <w:szCs w:val="20"/>
              </w:rPr>
              <w:t>T</w:t>
            </w:r>
            <w:r w:rsidR="006E1B63" w:rsidRPr="00402681">
              <w:rPr>
                <w:rFonts w:ascii="Arial" w:hAnsi="Arial" w:cs="Arial"/>
                <w:sz w:val="20"/>
                <w:szCs w:val="20"/>
              </w:rPr>
              <w:t xml:space="preserve">rabalho cooperativo entre Docentes no âmbito das </w:t>
            </w:r>
            <w:r w:rsidR="006E1B63">
              <w:rPr>
                <w:rFonts w:ascii="Arial" w:hAnsi="Arial" w:cs="Arial"/>
                <w:sz w:val="20"/>
                <w:szCs w:val="20"/>
              </w:rPr>
              <w:t xml:space="preserve">boas </w:t>
            </w:r>
            <w:r w:rsidR="006E1B63" w:rsidRPr="00402681">
              <w:rPr>
                <w:rFonts w:ascii="Arial" w:hAnsi="Arial" w:cs="Arial"/>
                <w:sz w:val="20"/>
                <w:szCs w:val="20"/>
              </w:rPr>
              <w:t>prática</w:t>
            </w:r>
            <w:r w:rsidR="006E1B63">
              <w:rPr>
                <w:rFonts w:ascii="Arial" w:hAnsi="Arial" w:cs="Arial"/>
                <w:sz w:val="20"/>
                <w:szCs w:val="20"/>
              </w:rPr>
              <w:t>s</w:t>
            </w:r>
            <w:r w:rsidR="006E1B63" w:rsidRPr="00402681">
              <w:rPr>
                <w:rFonts w:ascii="Arial" w:hAnsi="Arial" w:cs="Arial"/>
                <w:sz w:val="20"/>
                <w:szCs w:val="20"/>
              </w:rPr>
              <w:t xml:space="preserve"> pedagógico-didáticas</w:t>
            </w:r>
            <w:r w:rsidR="006E1B6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E1B63" w:rsidRPr="001E603F">
              <w:rPr>
                <w:rFonts w:ascii="Calibri" w:hAnsi="Calibri" w:cs="Calibri"/>
                <w:color w:val="000000"/>
                <w:sz w:val="23"/>
                <w:szCs w:val="23"/>
              </w:rPr>
              <w:t>interajuda e partilha de experiências em sala de aula</w:t>
            </w:r>
            <w:r w:rsidR="006E1B63">
              <w:rPr>
                <w:rFonts w:ascii="Calibri" w:hAnsi="Calibri" w:cs="Calibri"/>
                <w:color w:val="000000"/>
                <w:sz w:val="23"/>
                <w:szCs w:val="23"/>
              </w:rPr>
              <w:t>)</w:t>
            </w:r>
            <w:r w:rsidR="006E1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3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  <w:trHeight w:val="1410"/>
        </w:trPr>
        <w:tc>
          <w:tcPr>
            <w:tcW w:w="8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116" w:rsidRDefault="00F91C47" w:rsidP="00925809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948BF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48BF">
              <w:rPr>
                <w:rFonts w:ascii="Arial" w:hAnsi="Arial" w:cs="Arial"/>
                <w:b/>
                <w:sz w:val="20"/>
                <w:szCs w:val="20"/>
              </w:rPr>
              <w:t>(s) da ação de melhoria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0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E1B63" w:rsidRPr="006E1B63" w:rsidRDefault="006E1B63" w:rsidP="006E1B63">
            <w:pPr>
              <w:pStyle w:val="Defaul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E1B63">
              <w:rPr>
                <w:rFonts w:ascii="Arial" w:hAnsi="Arial" w:cs="Arial"/>
                <w:sz w:val="20"/>
                <w:szCs w:val="20"/>
              </w:rPr>
              <w:t>Melhorar o desen</w:t>
            </w:r>
            <w:r>
              <w:rPr>
                <w:rFonts w:ascii="Arial" w:hAnsi="Arial" w:cs="Arial"/>
                <w:sz w:val="20"/>
                <w:szCs w:val="20"/>
              </w:rPr>
              <w:t>volvimento profissional do pessoal</w:t>
            </w:r>
            <w:r w:rsidRPr="006E1B63">
              <w:rPr>
                <w:rFonts w:ascii="Arial" w:hAnsi="Arial" w:cs="Arial"/>
                <w:sz w:val="20"/>
                <w:szCs w:val="20"/>
              </w:rPr>
              <w:t xml:space="preserve"> docente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1B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437F" w:rsidRPr="00677F1B" w:rsidRDefault="00B75211" w:rsidP="00D8437F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8437F" w:rsidRPr="00677F1B">
              <w:rPr>
                <w:rFonts w:ascii="Arial" w:hAnsi="Arial" w:cs="Arial"/>
                <w:sz w:val="20"/>
                <w:szCs w:val="20"/>
              </w:rPr>
              <w:t>lanificação conjunta, construção de materiais e discussão de questões relacionadas com a prática letiva no sentido de regulação e h</w:t>
            </w:r>
            <w:r w:rsidR="00D8437F">
              <w:rPr>
                <w:rFonts w:ascii="Arial" w:hAnsi="Arial" w:cs="Arial"/>
                <w:sz w:val="20"/>
                <w:szCs w:val="20"/>
              </w:rPr>
              <w:t>omogeneização de boas práticas:</w:t>
            </w:r>
          </w:p>
          <w:p w:rsidR="00925809" w:rsidRDefault="00D8437F" w:rsidP="006E1B63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E1B63">
              <w:rPr>
                <w:rFonts w:ascii="Arial" w:hAnsi="Arial" w:cs="Arial"/>
                <w:sz w:val="20"/>
                <w:szCs w:val="20"/>
              </w:rPr>
              <w:t xml:space="preserve">Partilha de </w:t>
            </w:r>
            <w:r w:rsidR="00402681">
              <w:rPr>
                <w:rFonts w:ascii="Arial" w:hAnsi="Arial" w:cs="Arial"/>
                <w:sz w:val="20"/>
                <w:szCs w:val="20"/>
              </w:rPr>
              <w:t xml:space="preserve">estratégias no sentido de </w:t>
            </w:r>
            <w:r w:rsidR="006E1B63">
              <w:rPr>
                <w:rFonts w:ascii="Arial" w:hAnsi="Arial" w:cs="Arial"/>
                <w:sz w:val="20"/>
                <w:szCs w:val="20"/>
              </w:rPr>
              <w:t xml:space="preserve">desenvolver e </w:t>
            </w:r>
            <w:r w:rsidR="00402681">
              <w:rPr>
                <w:rFonts w:ascii="Arial" w:hAnsi="Arial" w:cs="Arial"/>
                <w:sz w:val="20"/>
                <w:szCs w:val="20"/>
              </w:rPr>
              <w:t>aperfeiçoar a gestão temporal dos currículos.</w:t>
            </w:r>
            <w:r w:rsidR="00925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5809" w:rsidRDefault="00D8437F" w:rsidP="00925809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E1B63">
              <w:rPr>
                <w:rFonts w:ascii="Arial" w:hAnsi="Arial" w:cs="Arial"/>
                <w:sz w:val="20"/>
                <w:szCs w:val="20"/>
              </w:rPr>
              <w:t>Rentabilizar recursos e materiais pedagógico-didácticos através da p</w:t>
            </w:r>
            <w:r w:rsidR="00792116">
              <w:rPr>
                <w:rFonts w:ascii="Arial" w:hAnsi="Arial" w:cs="Arial"/>
                <w:sz w:val="20"/>
                <w:szCs w:val="20"/>
              </w:rPr>
              <w:t>artilha para melhorar e d</w:t>
            </w:r>
            <w:r w:rsidR="00925809">
              <w:rPr>
                <w:rFonts w:ascii="Arial" w:hAnsi="Arial" w:cs="Arial"/>
                <w:sz w:val="20"/>
                <w:szCs w:val="20"/>
              </w:rPr>
              <w:t>iversificar práticas pedagógico-didáticas.</w:t>
            </w:r>
          </w:p>
          <w:p w:rsidR="00D8437F" w:rsidRDefault="00D8437F" w:rsidP="00925809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E603F" w:rsidRDefault="00040D95" w:rsidP="00925809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437F">
              <w:rPr>
                <w:rFonts w:ascii="Arial" w:hAnsi="Arial" w:cs="Arial"/>
                <w:sz w:val="20"/>
                <w:szCs w:val="20"/>
              </w:rPr>
              <w:t>Desenvolver nos docentes uma atitude investigativa, crítica e reflexiva: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47"/>
            </w:tblGrid>
            <w:tr w:rsidR="00677F1B" w:rsidRPr="00677F1B">
              <w:trPr>
                <w:trHeight w:val="1331"/>
              </w:trPr>
              <w:tc>
                <w:tcPr>
                  <w:tcW w:w="0" w:type="auto"/>
                </w:tcPr>
                <w:p w:rsidR="00677F1B" w:rsidRPr="00677F1B" w:rsidRDefault="00D8437F" w:rsidP="00D8437F">
                  <w:pPr>
                    <w:spacing w:before="120"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Pr="00D8437F">
                    <w:rPr>
                      <w:rFonts w:ascii="Arial" w:hAnsi="Arial" w:cs="Arial"/>
                      <w:sz w:val="20"/>
                      <w:szCs w:val="20"/>
                    </w:rPr>
                    <w:t>Experimentar a supervisão pedagógica e divulgar os resultados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D8437F">
                    <w:rPr>
                      <w:rFonts w:ascii="Arial" w:hAnsi="Arial" w:cs="Arial"/>
                      <w:sz w:val="20"/>
                      <w:szCs w:val="20"/>
                    </w:rPr>
                    <w:t xml:space="preserve"> inicialmente</w:t>
                  </w:r>
                  <w:r w:rsidR="00677F1B" w:rsidRPr="00677F1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8437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  </w:t>
                  </w:r>
                  <w:r w:rsidRPr="00D8437F">
                    <w:rPr>
                      <w:rFonts w:ascii="Arial" w:hAnsi="Arial" w:cs="Arial"/>
                      <w:sz w:val="20"/>
                      <w:szCs w:val="20"/>
                    </w:rPr>
                    <w:t>a   prática</w:t>
                  </w:r>
                  <w:r w:rsidR="00677F1B" w:rsidRPr="00677F1B">
                    <w:rPr>
                      <w:rFonts w:ascii="Arial" w:hAnsi="Arial" w:cs="Arial"/>
                      <w:sz w:val="20"/>
                      <w:szCs w:val="20"/>
                    </w:rPr>
                    <w:t xml:space="preserve"> de parceria em sala de au</w:t>
                  </w:r>
                  <w:r w:rsidR="006E1B63" w:rsidRPr="00D8437F">
                    <w:rPr>
                      <w:rFonts w:ascii="Arial" w:hAnsi="Arial" w:cs="Arial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677F1B" w:rsidRPr="00677F1B" w:rsidRDefault="00677F1B" w:rsidP="00D8437F">
                  <w:pPr>
                    <w:spacing w:before="120" w:line="36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40D95" w:rsidRPr="00402681" w:rsidRDefault="00040D95" w:rsidP="00040D95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6071ED">
        <w:trPr>
          <w:gridAfter w:val="1"/>
          <w:wAfter w:w="32" w:type="dxa"/>
          <w:trHeight w:val="4394"/>
        </w:trPr>
        <w:tc>
          <w:tcPr>
            <w:tcW w:w="8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B75211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1460">
              <w:rPr>
                <w:rFonts w:ascii="Arial" w:hAnsi="Arial" w:cs="Arial"/>
                <w:b/>
                <w:sz w:val="20"/>
                <w:szCs w:val="20"/>
              </w:rPr>
              <w:lastRenderedPageBreak/>
              <w:t>Atividades a realizar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25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071ED" w:rsidRDefault="00B75211" w:rsidP="006071ED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5211">
              <w:rPr>
                <w:rFonts w:ascii="Arial" w:hAnsi="Arial" w:cs="Arial"/>
                <w:sz w:val="20"/>
                <w:szCs w:val="20"/>
              </w:rPr>
              <w:t xml:space="preserve">Rentabilizar as reuniões de departamento/ano para planificação conjunta, construção de materiais e discussão de questões relacionadas com a prática letiva no sentido de regulação e homogeneização de boas práticas. </w:t>
            </w:r>
          </w:p>
          <w:p w:rsidR="00040D95" w:rsidRDefault="00AE0318" w:rsidP="006071ED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Dinamizar uma </w:t>
            </w:r>
            <w:r w:rsidR="006071ED" w:rsidRPr="006071ED">
              <w:rPr>
                <w:rFonts w:ascii="Arial" w:hAnsi="Arial" w:cs="Arial"/>
                <w:sz w:val="20"/>
                <w:szCs w:val="20"/>
              </w:rPr>
              <w:t>Framework de desenvolvimento pedagógico</w:t>
            </w:r>
          </w:p>
          <w:p w:rsidR="00040D95" w:rsidRDefault="00D8437F" w:rsidP="00B75211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F1B">
              <w:rPr>
                <w:rFonts w:ascii="Arial" w:hAnsi="Arial" w:cs="Arial"/>
                <w:sz w:val="20"/>
                <w:szCs w:val="20"/>
              </w:rPr>
              <w:t xml:space="preserve">Organizar um seminário de boas práticas no Agrupamento, para o qual serão convidados </w:t>
            </w:r>
            <w:r w:rsidR="00B75211">
              <w:rPr>
                <w:rFonts w:ascii="Arial" w:hAnsi="Arial" w:cs="Arial"/>
                <w:sz w:val="20"/>
                <w:szCs w:val="20"/>
              </w:rPr>
              <w:t xml:space="preserve">todos os </w:t>
            </w:r>
            <w:r w:rsidRPr="00677F1B">
              <w:rPr>
                <w:rFonts w:ascii="Arial" w:hAnsi="Arial" w:cs="Arial"/>
                <w:sz w:val="20"/>
                <w:szCs w:val="20"/>
              </w:rPr>
              <w:t xml:space="preserve">elementos da comunidade e parceiros. </w:t>
            </w:r>
            <w:r w:rsidRPr="00B75211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40D95" w:rsidRPr="00B75211">
              <w:rPr>
                <w:rFonts w:ascii="Arial" w:hAnsi="Arial" w:cs="Arial"/>
                <w:sz w:val="20"/>
                <w:szCs w:val="20"/>
              </w:rPr>
              <w:t>presentar a supervisão</w:t>
            </w:r>
            <w:r w:rsidRPr="00B75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D95" w:rsidRPr="00B75211">
              <w:rPr>
                <w:rFonts w:ascii="Arial" w:hAnsi="Arial" w:cs="Arial"/>
                <w:sz w:val="20"/>
                <w:szCs w:val="20"/>
              </w:rPr>
              <w:t xml:space="preserve">pedagógica à comunidade, </w:t>
            </w:r>
            <w:r w:rsidR="00B75211" w:rsidRPr="00B75211">
              <w:rPr>
                <w:rFonts w:ascii="Arial" w:hAnsi="Arial" w:cs="Arial"/>
                <w:sz w:val="20"/>
                <w:szCs w:val="20"/>
              </w:rPr>
              <w:t>se possível</w:t>
            </w:r>
            <w:r w:rsidR="00040D95" w:rsidRPr="00B75211">
              <w:rPr>
                <w:rFonts w:ascii="Arial" w:hAnsi="Arial" w:cs="Arial"/>
                <w:sz w:val="20"/>
                <w:szCs w:val="20"/>
              </w:rPr>
              <w:t xml:space="preserve"> por alguém de fora da escola;</w:t>
            </w:r>
          </w:p>
          <w:p w:rsidR="00B75211" w:rsidRPr="00B75211" w:rsidRDefault="00AE0318" w:rsidP="00B75211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Assistir</w:t>
            </w:r>
            <w:r w:rsidR="00B75211" w:rsidRPr="00B75211">
              <w:rPr>
                <w:rFonts w:ascii="Arial" w:hAnsi="Arial" w:cs="Arial"/>
                <w:sz w:val="20"/>
                <w:szCs w:val="20"/>
              </w:rPr>
              <w:t xml:space="preserve"> a aulas de outros docentes mediante acordo: Definição de pares de docentes que voluntariamente se disponibilizem para desencadear o processo de supervisão. </w:t>
            </w:r>
          </w:p>
          <w:p w:rsidR="001E603F" w:rsidRPr="006071ED" w:rsidRDefault="00AE0318" w:rsidP="006071ED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Discutir</w:t>
            </w:r>
            <w:r w:rsidR="001E603F" w:rsidRPr="00B75211">
              <w:rPr>
                <w:rFonts w:ascii="Arial" w:hAnsi="Arial" w:cs="Arial"/>
                <w:sz w:val="20"/>
                <w:szCs w:val="20"/>
              </w:rPr>
              <w:t>,</w:t>
            </w:r>
            <w:r w:rsidR="00B75211" w:rsidRPr="00B75211">
              <w:rPr>
                <w:rFonts w:ascii="Arial" w:hAnsi="Arial" w:cs="Arial"/>
                <w:sz w:val="20"/>
                <w:szCs w:val="20"/>
              </w:rPr>
              <w:t xml:space="preserve"> em departamento, </w:t>
            </w:r>
            <w:r w:rsidR="001E603F" w:rsidRPr="00B75211">
              <w:rPr>
                <w:rFonts w:ascii="Arial" w:hAnsi="Arial" w:cs="Arial"/>
                <w:sz w:val="20"/>
                <w:szCs w:val="20"/>
              </w:rPr>
              <w:t xml:space="preserve"> com caráter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tivo, </w:t>
            </w:r>
            <w:r w:rsidR="006071ED">
              <w:rPr>
                <w:rFonts w:ascii="Arial" w:hAnsi="Arial" w:cs="Arial"/>
                <w:sz w:val="20"/>
                <w:szCs w:val="20"/>
              </w:rPr>
              <w:t xml:space="preserve">as práticas observadas. 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809" w:rsidRDefault="00925809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809" w:rsidRDefault="00925809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1460">
              <w:rPr>
                <w:rFonts w:ascii="Arial" w:hAnsi="Arial" w:cs="Arial"/>
                <w:b/>
                <w:sz w:val="20"/>
                <w:szCs w:val="20"/>
              </w:rPr>
              <w:t>Resultado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460">
              <w:rPr>
                <w:rFonts w:ascii="Arial" w:hAnsi="Arial" w:cs="Arial"/>
                <w:b/>
                <w:sz w:val="20"/>
                <w:szCs w:val="20"/>
              </w:rPr>
              <w:t>(s) a alcançar</w:t>
            </w:r>
          </w:p>
        </w:tc>
      </w:tr>
      <w:tr w:rsidR="00F91C47" w:rsidTr="00F64E64">
        <w:trPr>
          <w:gridAfter w:val="1"/>
          <w:wAfter w:w="32" w:type="dxa"/>
          <w:trHeight w:val="2045"/>
        </w:trPr>
        <w:tc>
          <w:tcPr>
            <w:tcW w:w="4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0" w:rsidRDefault="00F91C47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>Metas:</w:t>
            </w:r>
            <w:r w:rsidR="00F64590" w:rsidRPr="00F645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71ED" w:rsidRPr="00F64590" w:rsidRDefault="00F64590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>Cumprimento do objetivo em pelo menos um terço das reuniões realizadas</w:t>
            </w:r>
          </w:p>
          <w:p w:rsidR="00F64590" w:rsidRDefault="00F64590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ED">
              <w:rPr>
                <w:rFonts w:ascii="Arial" w:hAnsi="Arial" w:cs="Arial"/>
                <w:sz w:val="20"/>
                <w:szCs w:val="20"/>
              </w:rPr>
              <w:t xml:space="preserve">Realização de práticas </w:t>
            </w:r>
            <w:r w:rsidRPr="00F64590">
              <w:rPr>
                <w:rFonts w:ascii="Arial" w:hAnsi="Arial" w:cs="Arial"/>
                <w:sz w:val="20"/>
                <w:szCs w:val="20"/>
              </w:rPr>
              <w:t xml:space="preserve">de supervisão pedagógica </w:t>
            </w:r>
            <w:r w:rsidRPr="0060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590">
              <w:rPr>
                <w:rFonts w:ascii="Arial" w:hAnsi="Arial" w:cs="Arial"/>
                <w:sz w:val="20"/>
                <w:szCs w:val="20"/>
              </w:rPr>
              <w:t xml:space="preserve">em pelo menos um par </w:t>
            </w:r>
            <w:r w:rsidRPr="0060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590">
              <w:rPr>
                <w:rFonts w:ascii="Arial" w:hAnsi="Arial" w:cs="Arial"/>
                <w:sz w:val="20"/>
                <w:szCs w:val="20"/>
              </w:rPr>
              <w:t>de docentes por departamento</w:t>
            </w:r>
            <w:r w:rsidRPr="006071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64590" w:rsidRPr="00F64590" w:rsidRDefault="00F64590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590" w:rsidRDefault="00F64590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>Organiza</w:t>
            </w:r>
            <w:r>
              <w:rPr>
                <w:rFonts w:ascii="Arial" w:hAnsi="Arial" w:cs="Arial"/>
                <w:sz w:val="20"/>
                <w:szCs w:val="20"/>
              </w:rPr>
              <w:t>r um seminário de boas práticas</w:t>
            </w:r>
          </w:p>
          <w:p w:rsidR="00F64590" w:rsidRPr="00F64590" w:rsidRDefault="00F64590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4590" w:rsidRDefault="00F64590" w:rsidP="00F64590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Dinamização de uma </w:t>
            </w:r>
            <w:r w:rsidRPr="006071ED">
              <w:rPr>
                <w:rFonts w:ascii="Arial" w:hAnsi="Arial" w:cs="Arial"/>
                <w:sz w:val="20"/>
                <w:szCs w:val="20"/>
              </w:rPr>
              <w:t>Framework de desenvolvimento pedagógico</w:t>
            </w:r>
          </w:p>
          <w:p w:rsidR="006071ED" w:rsidRDefault="006071ED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603F" w:rsidRPr="00F64590" w:rsidRDefault="001E603F" w:rsidP="00F645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4590" w:rsidRDefault="00F91C47" w:rsidP="00792116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medida:</w:t>
            </w:r>
            <w:r w:rsidR="00925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91C47" w:rsidRDefault="00F64590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>Razão entre o número de atas com registos e o número total das reuniões.</w:t>
            </w:r>
          </w:p>
          <w:p w:rsidR="00D26C41" w:rsidRPr="009E209A" w:rsidRDefault="00D26C41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09A">
              <w:rPr>
                <w:rFonts w:ascii="Arial" w:hAnsi="Arial" w:cs="Arial"/>
                <w:sz w:val="20"/>
                <w:szCs w:val="20"/>
              </w:rPr>
              <w:t>Grau de satisfação dos docentes relativamente à eficácia e adequação do trabalho desenvolvido, expresso no relatório final do (sub)coordenador do departamento</w:t>
            </w:r>
          </w:p>
          <w:p w:rsidR="00F64590" w:rsidRDefault="00F64590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>N</w:t>
            </w:r>
            <w:r w:rsidR="006071ED" w:rsidRPr="00F64590">
              <w:rPr>
                <w:rFonts w:ascii="Arial" w:hAnsi="Arial" w:cs="Arial"/>
                <w:sz w:val="20"/>
                <w:szCs w:val="20"/>
              </w:rPr>
              <w:t xml:space="preserve">úmero de registos do relato da experiência </w:t>
            </w:r>
            <w:r w:rsidRPr="00F64590">
              <w:rPr>
                <w:rFonts w:ascii="Arial" w:hAnsi="Arial" w:cs="Arial"/>
                <w:sz w:val="20"/>
                <w:szCs w:val="20"/>
              </w:rPr>
              <w:t>por departamento</w:t>
            </w:r>
          </w:p>
          <w:p w:rsidR="00F64590" w:rsidRDefault="00F64590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1ED" w:rsidRPr="00F64590" w:rsidRDefault="006071ED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 xml:space="preserve">Registo, na avaliação do Plano Anual de Atividades do Agrupamento, da concretização do seminário. </w:t>
            </w:r>
          </w:p>
          <w:p w:rsidR="00792116" w:rsidRDefault="001E7E6A" w:rsidP="001E7E6A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 xml:space="preserve">Registo, na avaliação do Plano Anual de Atividades do </w:t>
            </w:r>
            <w:r>
              <w:rPr>
                <w:rFonts w:ascii="Arial" w:hAnsi="Arial" w:cs="Arial"/>
                <w:sz w:val="20"/>
                <w:szCs w:val="20"/>
              </w:rPr>
              <w:t>Agrupamento, da concretização da</w:t>
            </w:r>
          </w:p>
          <w:p w:rsidR="001E7E6A" w:rsidRPr="00925809" w:rsidRDefault="001E7E6A" w:rsidP="001E7E6A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Framework</w:t>
            </w:r>
          </w:p>
        </w:tc>
      </w:tr>
    </w:tbl>
    <w:p w:rsidR="00F91C47" w:rsidRDefault="00F91C47" w:rsidP="00F91C47"/>
    <w:tbl>
      <w:tblPr>
        <w:tblStyle w:val="TableGrid"/>
        <w:tblW w:w="8663" w:type="dxa"/>
        <w:tblInd w:w="198" w:type="dxa"/>
        <w:tblLook w:val="04A0" w:firstRow="1" w:lastRow="0" w:firstColumn="1" w:lastColumn="0" w:noHBand="0" w:noVBand="1"/>
      </w:tblPr>
      <w:tblGrid>
        <w:gridCol w:w="4000"/>
        <w:gridCol w:w="236"/>
        <w:gridCol w:w="2050"/>
        <w:gridCol w:w="1339"/>
        <w:gridCol w:w="1038"/>
      </w:tblGrid>
      <w:tr w:rsidR="00F91C47" w:rsidTr="00F64E64"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937FC">
              <w:rPr>
                <w:rFonts w:ascii="Arial" w:hAnsi="Arial" w:cs="Arial"/>
                <w:b/>
                <w:sz w:val="20"/>
                <w:szCs w:val="20"/>
              </w:rPr>
              <w:t>Fatores críticos de sucesso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0D95" w:rsidRPr="00F64590" w:rsidRDefault="00AE0318" w:rsidP="00F64590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Articulação de h</w:t>
            </w:r>
            <w:r w:rsidR="00040D95" w:rsidRPr="00F64590">
              <w:rPr>
                <w:rFonts w:ascii="Arial" w:hAnsi="Arial" w:cs="Arial"/>
                <w:sz w:val="20"/>
                <w:szCs w:val="20"/>
              </w:rPr>
              <w:t>orários;</w:t>
            </w:r>
          </w:p>
          <w:p w:rsidR="00F64590" w:rsidRPr="00F64590" w:rsidRDefault="00040D95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lastRenderedPageBreak/>
              <w:t xml:space="preserve">Resistência </w:t>
            </w:r>
            <w:r w:rsidR="00F64590" w:rsidRPr="00F64590">
              <w:rPr>
                <w:rFonts w:ascii="Arial" w:hAnsi="Arial" w:cs="Arial"/>
                <w:sz w:val="20"/>
                <w:szCs w:val="20"/>
              </w:rPr>
              <w:t>dos professores</w:t>
            </w:r>
            <w:r w:rsidRPr="00F64590">
              <w:rPr>
                <w:rFonts w:ascii="Arial" w:hAnsi="Arial" w:cs="Arial"/>
                <w:sz w:val="20"/>
                <w:szCs w:val="20"/>
              </w:rPr>
              <w:t xml:space="preserve"> à mudança</w:t>
            </w:r>
            <w:r w:rsidR="00234ED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603F" w:rsidRPr="00F64590" w:rsidRDefault="001E603F" w:rsidP="00F64590">
            <w:pPr>
              <w:spacing w:before="120" w:line="360" w:lineRule="auto"/>
              <w:ind w:left="0"/>
              <w:jc w:val="both"/>
              <w:rPr>
                <w:rFonts w:ascii="Times" w:hAnsi="Times" w:cs="Times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t>Prática docente muito individualizada</w:t>
            </w:r>
            <w:r w:rsidR="00234ED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1E603F" w:rsidRDefault="001E603F" w:rsidP="00F6459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937FC">
              <w:rPr>
                <w:rFonts w:ascii="Arial" w:hAnsi="Arial" w:cs="Arial"/>
                <w:b/>
                <w:sz w:val="20"/>
                <w:szCs w:val="20"/>
              </w:rPr>
              <w:t>Constrangimentos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0D95" w:rsidRDefault="00040D95" w:rsidP="00F64590">
            <w:pPr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590">
              <w:rPr>
                <w:rFonts w:ascii="Arial" w:hAnsi="Arial" w:cs="Arial"/>
                <w:sz w:val="20"/>
                <w:szCs w:val="20"/>
              </w:rPr>
              <w:lastRenderedPageBreak/>
              <w:t>Rece</w:t>
            </w:r>
            <w:r w:rsidR="00234ED8">
              <w:rPr>
                <w:rFonts w:ascii="Arial" w:hAnsi="Arial" w:cs="Arial"/>
                <w:sz w:val="20"/>
                <w:szCs w:val="20"/>
              </w:rPr>
              <w:t>io de avaliação dos professores.</w:t>
            </w:r>
          </w:p>
        </w:tc>
      </w:tr>
      <w:tr w:rsidR="00F91C47" w:rsidTr="00F64E64"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Recursos humanos envolvidos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34ED8" w:rsidRDefault="00234ED8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Pessoal docente e empresa AnotherStep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Custos estimados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1C47" w:rsidTr="00F64E64"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Data de início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Data de conclusão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1C47" w:rsidTr="00F64E64"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trHeight w:val="2010"/>
        </w:trPr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Revisão e avaliação da 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E603F" w:rsidRDefault="00234ED8" w:rsidP="00234ED8">
            <w:pPr>
              <w:pStyle w:val="Defaul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final do ano letivo d</w:t>
            </w:r>
            <w:r w:rsidR="001E603F">
              <w:rPr>
                <w:sz w:val="23"/>
                <w:szCs w:val="23"/>
              </w:rPr>
              <w:t xml:space="preserve">iscussão e reflexão, em departamento.. </w:t>
            </w:r>
          </w:p>
          <w:p w:rsidR="001E603F" w:rsidRDefault="001E603F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1C47" w:rsidRPr="009D1AE9" w:rsidRDefault="00F91C47" w:rsidP="00F91C47">
      <w:pPr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F91C47" w:rsidRPr="00CB5F09" w:rsidRDefault="00F91C47" w:rsidP="00F91C47">
      <w:pPr>
        <w:rPr>
          <w:rFonts w:ascii="Arial" w:hAnsi="Arial" w:cs="Arial"/>
          <w:sz w:val="20"/>
          <w:szCs w:val="20"/>
        </w:rPr>
      </w:pPr>
    </w:p>
    <w:p w:rsidR="00F91C47" w:rsidRPr="003F7A23" w:rsidRDefault="00F91C47" w:rsidP="00F91C47"/>
    <w:p w:rsidR="00C84826" w:rsidRDefault="00C84826" w:rsidP="00F91C47">
      <w:pPr>
        <w:ind w:left="0"/>
      </w:pPr>
    </w:p>
    <w:sectPr w:rsidR="00C84826" w:rsidSect="00F91C4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47"/>
    <w:rsid w:val="00040D95"/>
    <w:rsid w:val="001E603F"/>
    <w:rsid w:val="001E7E6A"/>
    <w:rsid w:val="00234ED8"/>
    <w:rsid w:val="00334D42"/>
    <w:rsid w:val="00402681"/>
    <w:rsid w:val="006071ED"/>
    <w:rsid w:val="00677F1B"/>
    <w:rsid w:val="006E1B63"/>
    <w:rsid w:val="00792116"/>
    <w:rsid w:val="00925809"/>
    <w:rsid w:val="009E209A"/>
    <w:rsid w:val="00AE0318"/>
    <w:rsid w:val="00B75211"/>
    <w:rsid w:val="00C84826"/>
    <w:rsid w:val="00D015C4"/>
    <w:rsid w:val="00D26C41"/>
    <w:rsid w:val="00D8437F"/>
    <w:rsid w:val="00E50D49"/>
    <w:rsid w:val="00F64590"/>
    <w:rsid w:val="00F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47"/>
    <w:pPr>
      <w:spacing w:after="120" w:line="240" w:lineRule="auto"/>
      <w:ind w:left="19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1C47"/>
    <w:pPr>
      <w:spacing w:after="0" w:line="240" w:lineRule="auto"/>
      <w:ind w:left="19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F91C47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1E6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47"/>
    <w:pPr>
      <w:spacing w:after="120" w:line="240" w:lineRule="auto"/>
      <w:ind w:left="19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1C47"/>
    <w:pPr>
      <w:spacing w:after="0" w:line="240" w:lineRule="auto"/>
      <w:ind w:left="19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F91C47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1E6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2805</Characters>
  <Application>Microsoft Macintosh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Azevedo</dc:creator>
  <cp:lastModifiedBy>Miguel Domingos</cp:lastModifiedBy>
  <cp:revision>2</cp:revision>
  <dcterms:created xsi:type="dcterms:W3CDTF">2016-01-14T01:29:00Z</dcterms:created>
  <dcterms:modified xsi:type="dcterms:W3CDTF">2016-01-14T01:29:00Z</dcterms:modified>
</cp:coreProperties>
</file>